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both"/>
      </w:pPr>
      <w:r>
        <w:rPr>
          <w:rStyle w:val="Ninguno"/>
          <w:sz w:val="24"/>
          <w:szCs w:val="24"/>
          <w:rtl w:val="0"/>
          <w:lang w:val="it-IT"/>
        </w:rPr>
        <w:t>Interneterako sarbidea duten smartphoneak erabiltzeak gure seme-alaben garapenean dituen ondorioekin kezkatuta, xxxx (e) tik honako proposamen hau egi</w:t>
      </w:r>
      <w:r>
        <w:rPr>
          <w:rStyle w:val="Ninguno"/>
          <w:sz w:val="24"/>
          <w:szCs w:val="24"/>
          <w:rtl w:val="0"/>
          <w:lang w:val="es-ES_tradnl"/>
        </w:rPr>
        <w:t>te</w:t>
      </w:r>
      <w:r>
        <w:rPr>
          <w:rStyle w:val="Ninguno"/>
          <w:sz w:val="24"/>
          <w:szCs w:val="24"/>
          <w:rtl w:val="0"/>
          <w:lang w:val="de-DE"/>
        </w:rPr>
        <w:t>n d</w:t>
      </w:r>
      <w:r>
        <w:rPr>
          <w:rStyle w:val="Ninguno"/>
          <w:sz w:val="24"/>
          <w:szCs w:val="24"/>
          <w:rtl w:val="0"/>
          <w:lang w:val="es-ES_tradnl"/>
        </w:rPr>
        <w:t>ugu</w:t>
      </w:r>
      <w:r>
        <w:rPr>
          <w:rStyle w:val="Ninguno"/>
          <w:sz w:val="24"/>
          <w:szCs w:val="24"/>
          <w:rtl w:val="0"/>
          <w:lang w:val="it-IT"/>
        </w:rPr>
        <w:t xml:space="preserve"> ikasturte honi begira.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rtl w:val="0"/>
          <w:lang w:val="it-IT"/>
        </w:rPr>
        <w:t>Ikasturte hasieran tutoreek emandako gainerako dokumentazioarekin batera, SMARTPHONE ETA SARE SOZIALIK GABEKO KONPROMISO honen ale bat ematea proposatzen da, eta sinatzera gonbidatzen da.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rtl w:val="0"/>
          <w:lang w:val="it-IT"/>
        </w:rPr>
        <w:t>Dokumentua familia askok sinatzen badu, ekimena onuragarria izan daiteke gure erkidegoko teknologia berrien inguruko hezkuntzarako eta smartphone</w:t>
      </w:r>
      <w:r>
        <w:rPr>
          <w:rStyle w:val="Ninguno"/>
          <w:sz w:val="24"/>
          <w:szCs w:val="24"/>
          <w:rtl w:val="0"/>
          <w:lang w:val="es-ES_tradnl"/>
        </w:rPr>
        <w:t>i</w:t>
      </w:r>
      <w:r>
        <w:rPr>
          <w:rStyle w:val="Ninguno"/>
          <w:sz w:val="24"/>
          <w:szCs w:val="24"/>
          <w:rtl w:val="0"/>
          <w:lang w:val="it-IT"/>
        </w:rPr>
        <w:t xml:space="preserve"> eta sare sozialei lotutako arriskuen prebentziorako.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rtl w:val="0"/>
          <w:lang w:val="it-IT"/>
        </w:rPr>
        <w:t>Ekimen honekin helburu bikoitza lortu nahi da. Batetik, ikastetxean smartphonen presentzia zailtzea, eta, bestetik, familiek eredutzat hartzea etxean teknologia hori gero eta goizago erabiltzeko eskaria geldiarazteko.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rtl w:val="0"/>
          <w:lang w:val="it-IT"/>
        </w:rPr>
        <w:t xml:space="preserve">Familiaren batek seme-alabarekin harremanetan egon behar badu egoera </w:t>
      </w:r>
      <w:r>
        <w:rPr>
          <w:rStyle w:val="Ninguno"/>
          <w:sz w:val="24"/>
          <w:szCs w:val="24"/>
          <w:rtl w:val="0"/>
          <w:lang w:val="es-ES_tradnl"/>
        </w:rPr>
        <w:t>zehatz</w:t>
      </w:r>
      <w:r>
        <w:rPr>
          <w:rStyle w:val="Ninguno"/>
          <w:sz w:val="24"/>
          <w:szCs w:val="24"/>
          <w:rtl w:val="0"/>
          <w:lang w:val="it-IT"/>
        </w:rPr>
        <w:t xml:space="preserve"> baten ondorioz, Interneterako eta sare sozialetarako sarbiderik gabeko teklazko telefono mugikor bat erabil dezakete.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rtl w:val="0"/>
          <w:lang w:val="it-IT"/>
        </w:rPr>
        <w:t xml:space="preserve">Ekimen honi buruzko informazioa, arrazoiak eta gomendioak </w:t>
      </w:r>
      <w:r>
        <w:rPr>
          <w:rStyle w:val="Hyperlink.0"/>
          <w:sz w:val="24"/>
          <w:szCs w:val="24"/>
          <w:u w:val="single" w:color="ffffff"/>
          <w:lang w:val="es-ES_tradnl"/>
        </w:rPr>
        <w:fldChar w:fldCharType="begin" w:fldLock="0"/>
      </w:r>
      <w:r>
        <w:rPr>
          <w:rStyle w:val="Hyperlink.0"/>
          <w:sz w:val="24"/>
          <w:szCs w:val="24"/>
          <w:u w:val="single" w:color="ffffff"/>
          <w:lang w:val="es-ES_tradnl"/>
        </w:rPr>
        <w:instrText xml:space="preserve"> HYPERLINK "http://www.macsonrisas.es/familiaklh"</w:instrText>
      </w:r>
      <w:r>
        <w:rPr>
          <w:rStyle w:val="Hyperlink.0"/>
          <w:sz w:val="24"/>
          <w:szCs w:val="24"/>
          <w:u w:val="single" w:color="ffffff"/>
          <w:lang w:val="es-ES_tradnl"/>
        </w:rPr>
        <w:fldChar w:fldCharType="separate" w:fldLock="0"/>
      </w:r>
      <w:r>
        <w:rPr>
          <w:rStyle w:val="Hyperlink.0"/>
          <w:sz w:val="24"/>
          <w:szCs w:val="24"/>
          <w:u w:val="single" w:color="ffffff"/>
          <w:rtl w:val="0"/>
          <w:lang w:val="es-ES_tradnl"/>
        </w:rPr>
        <w:t>www.macsonrisas.es/familiaklh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  <w:lang w:val="it-IT"/>
        </w:rPr>
        <w:t xml:space="preserve"> helbidean aurki ditzakezue. Oinarrizko gomendio batzuk ere ikus ditzakezue hurrengo orrian.</w:t>
      </w: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center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—</w:t>
      </w:r>
      <w:r>
        <w:rPr>
          <w:rStyle w:val="Ninguno"/>
          <w:sz w:val="24"/>
          <w:szCs w:val="24"/>
          <w:rtl w:val="0"/>
          <w:lang w:val="es-ES_tradnl"/>
        </w:rPr>
        <w:t xml:space="preserve">- </w:t>
      </w:r>
      <w:r>
        <w:rPr>
          <w:rStyle w:val="Ninguno"/>
          <w:sz w:val="24"/>
          <w:szCs w:val="24"/>
          <w:rtl w:val="0"/>
          <w:lang w:val="es-ES_tradnl"/>
        </w:rPr>
        <w:t>—</w:t>
      </w:r>
      <w:r>
        <w:rPr>
          <w:rStyle w:val="Ninguno"/>
          <w:sz w:val="24"/>
          <w:szCs w:val="24"/>
          <w:rtl w:val="0"/>
          <w:lang w:val="es-ES_tradnl"/>
        </w:rPr>
        <w:t xml:space="preserve">- </w:t>
      </w: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both"/>
        <w:rPr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xxxx (e)n, 202x(e)ko xxxxx aren xx(e)an</w:t>
      </w: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it-IT"/>
        </w:rPr>
        <w:t>Nik, XXXXXXXX jaunak/andreak NAN zk.: XXXXXXXX</w:t>
      </w:r>
      <w:r>
        <w:rPr>
          <w:rStyle w:val="Ninguno"/>
          <w:sz w:val="24"/>
          <w:szCs w:val="24"/>
          <w:rtl w:val="0"/>
          <w:lang w:val="es-ES_tradnl"/>
        </w:rPr>
        <w:t xml:space="preserve"> duenak</w:t>
      </w:r>
      <w:r>
        <w:rPr>
          <w:rStyle w:val="Ninguno"/>
          <w:sz w:val="24"/>
          <w:szCs w:val="24"/>
          <w:rtl w:val="0"/>
          <w:lang w:val="de-DE"/>
        </w:rPr>
        <w:t xml:space="preserve">, XXXXXXXX en ama/aita naizen aldetik, konpromisoa hartzen dut xxxxxxxx </w:t>
      </w:r>
      <w:r>
        <w:rPr>
          <w:rStyle w:val="Ninguno"/>
          <w:sz w:val="24"/>
          <w:szCs w:val="24"/>
          <w:rtl w:val="0"/>
          <w:lang w:val="es-ES_tradnl"/>
        </w:rPr>
        <w:t>ikastetxearekin</w:t>
      </w:r>
      <w:r>
        <w:rPr>
          <w:rStyle w:val="Ninguno"/>
          <w:sz w:val="24"/>
          <w:szCs w:val="24"/>
          <w:rtl w:val="0"/>
          <w:lang w:val="de-DE"/>
        </w:rPr>
        <w:t xml:space="preserve"> eta GAINERAKO FAMILIEKIN: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- </w:t>
      </w:r>
      <w:r>
        <w:rPr>
          <w:rStyle w:val="Ninguno"/>
          <w:sz w:val="24"/>
          <w:szCs w:val="24"/>
          <w:rtl w:val="0"/>
          <w:lang w:val="it-IT"/>
        </w:rPr>
        <w:t>Semeari/alabari Interneterako sarbidea duen smartphonenik ez diot emango 14 urte bete arte, hori baita hezkuntza digitaleko espezialista guztiek adierazitako adina.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shd w:val="clear" w:color="auto" w:fill="ffffff"/>
          <w:rtl w:val="0"/>
          <w:lang w:val="es-ES_tradnl"/>
        </w:rPr>
        <w:t xml:space="preserve">- </w:t>
      </w:r>
      <w:r>
        <w:rPr>
          <w:rStyle w:val="Ninguno"/>
          <w:sz w:val="24"/>
          <w:szCs w:val="24"/>
          <w:rtl w:val="0"/>
          <w:lang w:val="it-IT"/>
        </w:rPr>
        <w:t>Nire seme-alabari ez diot Sare sozialik erabiltzen utziko, ezta soilik ikusteko ere, Sare sozial horien erabileran ezarritako adina izan arte; horixe baita hezkuntza digitaleko espezialista guztiek gomendatzen dutena.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  <w:rPr>
          <w:rStyle w:val="Ninguno"/>
          <w:sz w:val="24"/>
          <w:szCs w:val="24"/>
          <w:lang w:val="pt-PT"/>
        </w:rPr>
      </w:pPr>
      <w:r>
        <w:rPr>
          <w:rStyle w:val="Ninguno"/>
          <w:sz w:val="24"/>
          <w:szCs w:val="24"/>
          <w:rtl w:val="0"/>
          <w:lang w:val="pt-PT"/>
        </w:rPr>
        <w:t>Sinatua</w:t>
      </w:r>
    </w:p>
    <w:p>
      <w:pPr>
        <w:pStyle w:val="Cuerpo A"/>
        <w:jc w:val="both"/>
        <w:rPr>
          <w:rStyle w:val="Ninguno A"/>
          <w:sz w:val="24"/>
          <w:szCs w:val="24"/>
        </w:rPr>
      </w:pPr>
    </w:p>
    <w:p>
      <w:pPr>
        <w:pStyle w:val="Cuerpo A"/>
        <w:jc w:val="both"/>
      </w:pPr>
      <w:r>
        <w:rPr>
          <w:rStyle w:val="Ninguno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jc w:val="both"/>
        <w:rPr>
          <w:rStyle w:val="Ninguno"/>
          <w:b w:val="1"/>
          <w:bCs w:val="1"/>
          <w:sz w:val="24"/>
          <w:szCs w:val="24"/>
          <w:lang w:val="pt-PT"/>
        </w:rPr>
      </w:pPr>
      <w:r>
        <w:rPr>
          <w:rStyle w:val="Ninguno"/>
          <w:b w:val="1"/>
          <w:bCs w:val="1"/>
          <w:sz w:val="24"/>
          <w:szCs w:val="24"/>
          <w:rtl w:val="0"/>
          <w:lang w:val="pt-PT"/>
        </w:rPr>
        <w:t>Gomendioak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it-IT"/>
        </w:rPr>
        <w:t>Sare sozialak erabili ahal izateko erabilera-baldintzetan ezarritako adinak: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rtl w:val="0"/>
          <w:lang w:val="it-IT"/>
        </w:rPr>
        <w:t>Youtube +13 (</w:t>
      </w:r>
      <w:r>
        <w:rPr>
          <w:rStyle w:val="Ninguno"/>
          <w:sz w:val="24"/>
          <w:szCs w:val="24"/>
          <w:rtl w:val="0"/>
          <w:lang w:val="es-ES_tradnl"/>
        </w:rPr>
        <w:t xml:space="preserve">txikientzako </w:t>
      </w:r>
      <w:r>
        <w:rPr>
          <w:rStyle w:val="Ninguno"/>
          <w:sz w:val="24"/>
          <w:szCs w:val="24"/>
          <w:rtl w:val="0"/>
          <w:lang w:val="it-IT"/>
        </w:rPr>
        <w:t xml:space="preserve">Youtube Kids </w:t>
      </w:r>
      <w:r>
        <w:rPr>
          <w:rStyle w:val="Ninguno"/>
          <w:sz w:val="24"/>
          <w:szCs w:val="24"/>
          <w:rtl w:val="0"/>
          <w:lang w:val="es-ES_tradnl"/>
        </w:rPr>
        <w:t>dugu</w:t>
      </w:r>
      <w:r>
        <w:rPr>
          <w:rStyle w:val="Ninguno"/>
          <w:sz w:val="24"/>
          <w:szCs w:val="24"/>
          <w:rtl w:val="0"/>
          <w:lang w:val="it-IT"/>
        </w:rPr>
        <w:t>)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  <w:lang w:val="en-US"/>
        </w:rPr>
      </w:pPr>
      <w:r>
        <w:rPr>
          <w:rStyle w:val="Ninguno"/>
          <w:sz w:val="24"/>
          <w:szCs w:val="24"/>
          <w:rtl w:val="0"/>
          <w:lang w:val="en-US"/>
        </w:rPr>
        <w:t>WhatsApp +16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  <w:lang w:val="pt-PT"/>
        </w:rPr>
      </w:pPr>
      <w:r>
        <w:rPr>
          <w:rStyle w:val="Ninguno"/>
          <w:sz w:val="24"/>
          <w:szCs w:val="24"/>
          <w:rtl w:val="0"/>
          <w:lang w:val="pt-PT"/>
        </w:rPr>
        <w:t>Instagram +14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rtl w:val="0"/>
          <w:lang w:val="it-IT"/>
        </w:rPr>
        <w:t>TikTok 13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rtl w:val="0"/>
          <w:lang w:val="it-IT"/>
        </w:rPr>
        <w:t>Snapchat +13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rtl w:val="0"/>
          <w:lang w:val="de-DE"/>
        </w:rPr>
        <w:t>Dis</w:t>
      </w:r>
      <w:r>
        <w:rPr>
          <w:rStyle w:val="Ninguno"/>
          <w:sz w:val="24"/>
          <w:szCs w:val="24"/>
          <w:rtl w:val="0"/>
          <w:lang w:val="es-ES_tradnl"/>
        </w:rPr>
        <w:t>cord</w:t>
      </w:r>
      <w:r>
        <w:rPr>
          <w:rStyle w:val="Ninguno"/>
          <w:sz w:val="24"/>
          <w:szCs w:val="24"/>
          <w:rtl w:val="0"/>
          <w:lang w:val="it-IT"/>
        </w:rPr>
        <w:t xml:space="preserve"> +13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  <w:lang w:val="en-US"/>
        </w:rPr>
      </w:pPr>
      <w:r>
        <w:rPr>
          <w:rStyle w:val="Ninguno"/>
          <w:sz w:val="24"/>
          <w:szCs w:val="24"/>
          <w:rtl w:val="0"/>
          <w:lang w:val="en-US"/>
        </w:rPr>
        <w:t>Twitch +13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  <w:rPr>
          <w:rStyle w:val="Ninguno"/>
          <w:sz w:val="24"/>
          <w:szCs w:val="24"/>
          <w:lang w:val="de-DE"/>
        </w:rPr>
      </w:pPr>
      <w:r>
        <w:rPr>
          <w:rStyle w:val="Ninguno"/>
          <w:shd w:val="clear" w:color="auto" w:fill="ffffff"/>
          <w:rtl w:val="0"/>
          <w:lang w:val="es-ES_tradnl"/>
        </w:rPr>
        <w:t>A</w:t>
      </w:r>
      <w:r>
        <w:rPr>
          <w:rStyle w:val="Ninguno"/>
          <w:sz w:val="24"/>
          <w:szCs w:val="24"/>
          <w:rtl w:val="0"/>
          <w:lang w:val="de-DE"/>
        </w:rPr>
        <w:t>dingabeek Internet bidez geratu nahi badute, familien telefonoaren WhatsAppa erabiltzea</w:t>
      </w:r>
      <w:r>
        <w:rPr>
          <w:rStyle w:val="Ninguno"/>
          <w:sz w:val="24"/>
          <w:szCs w:val="24"/>
          <w:rtl w:val="0"/>
          <w:lang w:val="es-ES_tradnl"/>
        </w:rPr>
        <w:t xml:space="preserve"> p</w:t>
      </w:r>
      <w:r>
        <w:rPr>
          <w:rStyle w:val="Ninguno"/>
          <w:sz w:val="24"/>
          <w:szCs w:val="24"/>
          <w:rtl w:val="0"/>
          <w:lang w:val="de-DE"/>
        </w:rPr>
        <w:t>roposatzen da</w:t>
      </w:r>
      <w:r>
        <w:rPr>
          <w:rStyle w:val="Ninguno"/>
          <w:sz w:val="24"/>
          <w:szCs w:val="24"/>
          <w:rtl w:val="0"/>
          <w:lang w:val="de-DE"/>
        </w:rPr>
        <w:t>.</w:t>
      </w:r>
    </w:p>
    <w:p>
      <w:pPr>
        <w:pStyle w:val="Cuerpo A"/>
        <w:jc w:val="both"/>
        <w:rPr>
          <w:rStyle w:val="Ninguno"/>
          <w:sz w:val="24"/>
          <w:szCs w:val="24"/>
          <w:shd w:val="clear" w:color="auto" w:fill="ffffff"/>
        </w:rPr>
      </w:pPr>
    </w:p>
    <w:p>
      <w:pPr>
        <w:pStyle w:val="Cuerpo A"/>
        <w:jc w:val="both"/>
      </w:pPr>
      <w:r>
        <w:rPr>
          <w:rStyle w:val="Ninguno"/>
          <w:sz w:val="24"/>
          <w:szCs w:val="24"/>
          <w:rtl w:val="0"/>
          <w:lang w:val="de-DE"/>
        </w:rPr>
        <w:t>Sare sozialak erabiltzeko adina duten unean familiek aukera emango baliete, familia-kontu bat sortzea gomendatzen da</w:t>
      </w:r>
      <w:r>
        <w:rPr>
          <w:rStyle w:val="Ninguno"/>
          <w:sz w:val="24"/>
          <w:szCs w:val="24"/>
          <w:rtl w:val="0"/>
          <w:lang w:val="es-ES_tradnl"/>
        </w:rPr>
        <w:t>.</w:t>
      </w:r>
      <w:r>
        <w:rPr>
          <w:rStyle w:val="Ninguno"/>
          <w:sz w:val="24"/>
          <w:szCs w:val="24"/>
          <w:rtl w:val="0"/>
          <w:lang w:val="it-IT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F</w:t>
      </w:r>
      <w:r>
        <w:rPr>
          <w:rStyle w:val="Ninguno"/>
          <w:sz w:val="24"/>
          <w:szCs w:val="24"/>
          <w:rtl w:val="0"/>
          <w:lang w:val="it-IT"/>
        </w:rPr>
        <w:t>amiliako kide guztiek adingabearekin adostutako ordutegian erabiliko dute</w:t>
      </w:r>
      <w:r>
        <w:rPr>
          <w:rStyle w:val="Ninguno"/>
          <w:sz w:val="24"/>
          <w:szCs w:val="24"/>
          <w:rtl w:val="0"/>
          <w:lang w:val="de-DE"/>
        </w:rPr>
        <w:t>.</w:t>
      </w:r>
      <w:r>
        <w:rPr>
          <w:rStyle w:val="Ninguno"/>
          <w:sz w:val="24"/>
          <w:szCs w:val="24"/>
          <w:rtl w:val="0"/>
          <w:lang w:val="es-ES_tradnl"/>
        </w:rPr>
        <w:t xml:space="preserve"> Horrela </w:t>
      </w:r>
      <w:r>
        <w:rPr>
          <w:rStyle w:val="Ninguno"/>
          <w:sz w:val="24"/>
          <w:szCs w:val="24"/>
          <w:rtl w:val="0"/>
          <w:lang w:val="it-IT"/>
        </w:rPr>
        <w:t>erabilera egokia egiten irakatsiko diote, hurbilketa desegokiak detektatzen</w:t>
      </w:r>
      <w:r>
        <w:rPr>
          <w:rStyle w:val="Ninguno"/>
          <w:sz w:val="24"/>
          <w:szCs w:val="24"/>
          <w:rtl w:val="0"/>
          <w:lang w:val="es-ES_tradnl"/>
        </w:rPr>
        <w:t xml:space="preserve"> lagundu</w:t>
      </w:r>
      <w:r>
        <w:rPr>
          <w:rStyle w:val="Ninguno"/>
          <w:sz w:val="24"/>
          <w:szCs w:val="24"/>
          <w:rtl w:val="0"/>
          <w:lang w:val="de-DE"/>
        </w:rPr>
        <w:t>, beste pertsona batzuekin behar bezala komunikatzen</w:t>
      </w:r>
      <w:r>
        <w:rPr>
          <w:rStyle w:val="Ninguno"/>
          <w:sz w:val="24"/>
          <w:szCs w:val="24"/>
          <w:rtl w:val="0"/>
          <w:lang w:val="es-ES_tradnl"/>
        </w:rPr>
        <w:t xml:space="preserve"> erakutsi</w:t>
      </w:r>
      <w:r>
        <w:rPr>
          <w:rStyle w:val="Ninguno"/>
          <w:sz w:val="24"/>
          <w:szCs w:val="24"/>
          <w:rtl w:val="0"/>
          <w:lang w:val="it-IT"/>
        </w:rPr>
        <w:t>, desinformazioa eta arriskuak detektatzen</w:t>
      </w:r>
      <w:r>
        <w:rPr>
          <w:rStyle w:val="Ninguno"/>
          <w:sz w:val="24"/>
          <w:szCs w:val="24"/>
          <w:rtl w:val="0"/>
          <w:lang w:val="es-ES_tradnl"/>
        </w:rPr>
        <w:t xml:space="preserve"> irakatsi</w:t>
      </w:r>
      <w:r>
        <w:rPr>
          <w:rStyle w:val="Ninguno"/>
          <w:sz w:val="24"/>
          <w:szCs w:val="24"/>
          <w:rtl w:val="0"/>
          <w:lang w:val="es-ES_tradnl"/>
        </w:rPr>
        <w:t>…</w:t>
      </w:r>
      <w:r>
        <w:rPr>
          <w:rStyle w:val="Ninguno"/>
          <w:sz w:val="24"/>
          <w:szCs w:val="24"/>
          <w:rtl w:val="0"/>
          <w:lang w:val="it-IT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Elkarreki</w:t>
      </w:r>
      <w:r>
        <w:rPr>
          <w:rStyle w:val="Ninguno"/>
          <w:sz w:val="24"/>
          <w:szCs w:val="24"/>
          <w:rtl w:val="0"/>
          <w:lang w:val="es-ES_tradnl"/>
        </w:rPr>
        <w:t>ko erabilera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de-DE"/>
        </w:rPr>
        <w:t>gutxienez urtebetez</w:t>
      </w:r>
      <w:r>
        <w:rPr>
          <w:rStyle w:val="Ninguno"/>
          <w:sz w:val="24"/>
          <w:szCs w:val="24"/>
          <w:rtl w:val="0"/>
          <w:lang w:val="es-ES_tradnl"/>
        </w:rPr>
        <w:t xml:space="preserve"> egitea gomendatzen da</w:t>
      </w:r>
      <w:r>
        <w:rPr>
          <w:rStyle w:val="Ninguno"/>
          <w:sz w:val="24"/>
          <w:szCs w:val="24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  <w:style w:type="character" w:styleId="Hyperlink.0">
    <w:name w:val="Hyperlink.0"/>
    <w:basedOn w:val="Ninguno"/>
    <w:next w:val="Hyperlink.0"/>
    <w:rPr>
      <w:sz w:val="24"/>
      <w:szCs w:val="24"/>
      <w:u w:val="single" w:color="ffffff"/>
      <w:lang w:val="es-ES_tradnl"/>
    </w:rPr>
  </w:style>
  <w:style w:type="character" w:styleId="Ninguno A">
    <w:name w:val="Ninguno A"/>
    <w:basedOn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